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方正黑体_GBK" w:cs="Times New Roman"/>
          <w:b w:val="0"/>
          <w:bCs w:val="0"/>
          <w:spacing w:val="-23"/>
          <w:kern w:val="2"/>
          <w:sz w:val="32"/>
          <w:szCs w:val="32"/>
          <w:lang w:eastAsia="zh-CN" w:bidi="ar-SA"/>
        </w:rPr>
      </w:pPr>
      <w:r>
        <w:rPr>
          <w:rFonts w:hint="eastAsia" w:ascii="宋体" w:hAnsi="宋体" w:eastAsia="方正黑体_GBK" w:cs="Times New Roman"/>
          <w:b w:val="0"/>
          <w:bCs w:val="0"/>
          <w:spacing w:val="-23"/>
          <w:kern w:val="2"/>
          <w:sz w:val="32"/>
          <w:szCs w:val="32"/>
          <w:lang w:eastAsia="zh-CN" w:bidi="ar-SA"/>
        </w:rPr>
        <w:t>附件</w:t>
      </w:r>
      <w:r>
        <w:rPr>
          <w:rFonts w:hint="eastAsia" w:ascii="宋体" w:hAnsi="宋体" w:eastAsia="宋体" w:cs="Times New Roman"/>
          <w:b w:val="0"/>
          <w:bCs w:val="0"/>
          <w:spacing w:val="-23"/>
          <w:kern w:val="2"/>
          <w:sz w:val="32"/>
          <w:szCs w:val="32"/>
          <w:lang w:eastAsia="zh-CN" w:bidi="ar-SA"/>
        </w:rPr>
        <w:t>5</w:t>
      </w:r>
    </w:p>
    <w:p>
      <w:pPr>
        <w:widowControl w:val="0"/>
        <w:spacing w:before="0" w:after="0" w:afterLines="0" w:afterAutospacing="0" w:line="300" w:lineRule="exact"/>
        <w:ind w:left="102"/>
        <w:jc w:val="both"/>
        <w:rPr>
          <w:rFonts w:hint="default" w:ascii="宋体" w:hAnsi="宋体" w:eastAsia="方正仿宋_GBK" w:cs="Times New Roman"/>
          <w:b w:val="0"/>
          <w:bCs w:val="0"/>
          <w:kern w:val="2"/>
          <w:sz w:val="32"/>
          <w:szCs w:val="20"/>
          <w:lang w:val="en-US" w:eastAsia="zh-CN" w:bidi="ar-SA"/>
        </w:rPr>
      </w:pPr>
    </w:p>
    <w:p>
      <w:pPr>
        <w:spacing w:line="600" w:lineRule="exact"/>
        <w:jc w:val="center"/>
        <w:rPr>
          <w:rFonts w:ascii="宋体" w:hAnsi="宋体" w:eastAsia="方正小标宋_GBK" w:cs="Times New Roman"/>
          <w:b w:val="0"/>
          <w:bCs w:val="0"/>
          <w:spacing w:val="0"/>
          <w:w w:val="96"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方正小标宋_GBK" w:cs="Times New Roman"/>
          <w:b w:val="0"/>
          <w:bCs w:val="0"/>
          <w:spacing w:val="0"/>
          <w:w w:val="96"/>
          <w:kern w:val="2"/>
          <w:sz w:val="44"/>
          <w:szCs w:val="44"/>
          <w:lang w:eastAsia="zh-CN" w:bidi="ar-SA"/>
        </w:rPr>
        <w:t>开办道路货运企业“一件事”容缺办理承诺书</w:t>
      </w:r>
    </w:p>
    <w:p>
      <w:pPr>
        <w:spacing w:line="600" w:lineRule="exact"/>
        <w:jc w:val="center"/>
        <w:rPr>
          <w:rFonts w:ascii="宋体" w:hAnsi="宋体" w:eastAsia="方正小标宋简体" w:cs="Times New Roman"/>
          <w:b w:val="0"/>
          <w:bCs w:val="0"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方正楷体_GBK" w:cs="Times New Roman"/>
          <w:b w:val="0"/>
          <w:bCs w:val="0"/>
          <w:kern w:val="2"/>
          <w:sz w:val="36"/>
          <w:szCs w:val="36"/>
          <w:lang w:eastAsia="zh-CN" w:bidi="ar-SA"/>
        </w:rPr>
        <w:t>（示范文本）</w:t>
      </w:r>
    </w:p>
    <w:p>
      <w:pPr>
        <w:spacing w:line="300" w:lineRule="exact"/>
        <w:rPr>
          <w:rFonts w:ascii="宋体" w:hAnsi="宋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企业名称：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法定代表人：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经办人（受委托人）姓名：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联系电话：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现就申请容缺办理相关事宜作出以下承诺：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cs="方正仿宋_GBK"/>
          <w:b w:val="0"/>
          <w:bCs w:val="0"/>
          <w:sz w:val="30"/>
          <w:szCs w:val="30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所作承诺是真实意思表示。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cs="方正仿宋_GBK"/>
          <w:b w:val="0"/>
          <w:bCs w:val="0"/>
          <w:sz w:val="30"/>
          <w:szCs w:val="30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已知晓办理开办道路货运企业“一件事”事项所需法定要求。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三、提供的所有申请材料真实有效。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四、在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日前，按要求提交需要补齐补正的材料：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            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u w:val="single"/>
          <w:lang w:eastAsia="zh-CN"/>
        </w:rPr>
        <w:t xml:space="preserve">                     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五、承诺在未取得正式许可（证照）以前，不开展相关生产经营活动。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六、愿意承担不实承诺产生的后果。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57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7"/>
          <w:sz w:val="30"/>
          <w:szCs w:val="30"/>
          <w:lang w:eastAsia="zh-CN"/>
        </w:rPr>
        <w:t>七、同意将本《容缺办理承诺书》通过云南政务服务网、“信用交通·云南”网向社会公开。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afterLines="0" w:afterAutospacing="0" w:line="460" w:lineRule="exact"/>
        <w:ind w:lef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                   申请人或授权委托人（需授权委托书）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                   （签字/盖章）：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 xml:space="preserve">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D135B"/>
    <w:rsid w:val="1A4642CC"/>
    <w:rsid w:val="1EE76612"/>
    <w:rsid w:val="236B55A2"/>
    <w:rsid w:val="2DF50CCF"/>
    <w:rsid w:val="2F90337D"/>
    <w:rsid w:val="31B97806"/>
    <w:rsid w:val="39442D70"/>
    <w:rsid w:val="455D13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exact"/>
      <w:ind w:firstLine="0" w:firstLineChars="0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"/>
    <w:qFormat/>
    <w:uiPriority w:val="34"/>
    <w:pPr>
      <w:widowControl w:val="0"/>
      <w:ind w:firstLine="420" w:firstLineChars="200"/>
      <w:jc w:val="both"/>
    </w:pPr>
    <w:rPr>
      <w:rFonts w:ascii="宋体" w:hAnsi="宋体" w:eastAsia="方正仿宋_GBK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2024-05-22T08:45:00Z</dcterms:created>
  <dc:creator>admin</dc:creator>
  <cp:lastModifiedBy>admin</cp:lastModifiedBy>
  <dcterms:modified xsi:type="dcterms:W3CDTF">2024-05-22T08:45:53Z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