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450" w:lineRule="atLeast"/>
        <w:ind w:left="0" w:right="0" w:firstLine="0"/>
        <w:jc w:val="center"/>
        <w:rPr>
          <w:rFonts w:hint="eastAsia" w:ascii="方正小标宋_GBK" w:hAnsi="方正小标宋_GBK" w:eastAsia="方正小标宋_GBK" w:cs="方正小标宋_GBK"/>
          <w:b w:val="0"/>
          <w:bCs w:val="0"/>
          <w:color w:val="auto"/>
          <w:kern w:val="36"/>
          <w:sz w:val="44"/>
          <w:szCs w:val="44"/>
          <w:highlight w:val="none"/>
          <w:lang w:eastAsia="zh-CN"/>
        </w:rPr>
      </w:pPr>
      <w:r>
        <w:rPr>
          <w:rFonts w:hint="eastAsia" w:ascii="方正小标宋_GBK" w:hAnsi="方正小标宋_GBK" w:eastAsia="方正小标宋_GBK" w:cs="方正小标宋_GBK"/>
          <w:b w:val="0"/>
          <w:bCs w:val="0"/>
          <w:color w:val="auto"/>
          <w:kern w:val="36"/>
          <w:sz w:val="44"/>
          <w:szCs w:val="44"/>
          <w:highlight w:val="none"/>
        </w:rPr>
        <w:t>关于《云南省交通运输统计管理制度》修订的</w:t>
      </w:r>
      <w:r>
        <w:rPr>
          <w:rFonts w:hint="eastAsia" w:ascii="方正小标宋_GBK" w:hAnsi="方正小标宋_GBK" w:eastAsia="方正小标宋_GBK" w:cs="方正小标宋_GBK"/>
          <w:b w:val="0"/>
          <w:bCs w:val="0"/>
          <w:color w:val="auto"/>
          <w:kern w:val="36"/>
          <w:sz w:val="44"/>
          <w:szCs w:val="44"/>
          <w:highlight w:val="none"/>
          <w:lang w:eastAsia="zh-CN"/>
        </w:rPr>
        <w:t>解读</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 xml:space="preserve">    按照《交通运输部办公厅关于更加有效发挥交通运输统计监督职能作用的事实意见》（交办规划〔2022〕39号）和《云南省人民政府办公厅关于进一步规范部门统计工作有关事项的通知》（云政办发〔2020〕59号）及国家对统计工作高质量发展的要求，结合云南省交通运输系统机构改革和职能调整的情况，我厅对《云南省交通运输厅关于印发&lt;云南省交通运输统计管理制度（试行）&gt;的通知》（云交规〔2019〕7号）进行修订。经新增、调整和替换后，制度条款由原七章三十四条修改为七章三十五条。现将修订情况说明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新增和调整内容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(一）第二章原第八条，按照省政府文件，“</w:t>
      </w:r>
      <w:r>
        <w:rPr>
          <w:rFonts w:hint="eastAsia" w:ascii="宋体" w:hAnsi="宋体" w:eastAsia="方正仿宋_GBK" w:cs="方正仿宋_GBK"/>
          <w:b w:val="0"/>
          <w:bCs w:val="0"/>
          <w:color w:val="auto"/>
          <w:kern w:val="2"/>
          <w:sz w:val="32"/>
          <w:szCs w:val="32"/>
          <w:highlight w:val="none"/>
        </w:rPr>
        <w:t>省交通运输厅负责全省交通运输统计工作。</w:t>
      </w:r>
      <w:r>
        <w:rPr>
          <w:rFonts w:hint="eastAsia" w:ascii="宋体" w:hAnsi="宋体" w:eastAsia="方正仿宋_GBK" w:cs="方正仿宋_GBK"/>
          <w:color w:val="auto"/>
          <w:sz w:val="32"/>
          <w:szCs w:val="32"/>
          <w:highlight w:val="none"/>
          <w:lang w:val="en-US" w:eastAsia="zh-CN"/>
        </w:rPr>
        <w:t>”新增和调整职能范围内容：“</w:t>
      </w:r>
      <w:r>
        <w:rPr>
          <w:rFonts w:hint="eastAsia" w:ascii="宋体" w:hAnsi="宋体" w:eastAsia="方正仿宋_GBK" w:cs="方正仿宋_GBK"/>
          <w:color w:val="auto"/>
          <w:kern w:val="2"/>
          <w:sz w:val="32"/>
          <w:szCs w:val="32"/>
          <w:highlight w:val="none"/>
        </w:rPr>
        <w:t>省交通运输厅</w:t>
      </w:r>
      <w:r>
        <w:rPr>
          <w:rFonts w:hint="eastAsia" w:ascii="宋体" w:hAnsi="宋体" w:eastAsia="方正仿宋_GBK" w:cs="方正仿宋_GBK"/>
          <w:color w:val="auto"/>
          <w:kern w:val="2"/>
          <w:sz w:val="32"/>
          <w:szCs w:val="32"/>
          <w:highlight w:val="none"/>
          <w:lang w:val="en-US" w:eastAsia="zh-CN"/>
        </w:rPr>
        <w:t>是主管行业经济发展的责任单位，也是行业和部门统计数据质量的责任单位，</w:t>
      </w:r>
      <w:r>
        <w:rPr>
          <w:rFonts w:hint="eastAsia" w:ascii="宋体" w:hAnsi="宋体" w:eastAsia="方正仿宋_GBK" w:cs="方正仿宋_GBK"/>
          <w:color w:val="auto"/>
          <w:kern w:val="2"/>
          <w:sz w:val="32"/>
          <w:szCs w:val="32"/>
          <w:highlight w:val="none"/>
        </w:rPr>
        <w:t>负责全省</w:t>
      </w:r>
      <w:r>
        <w:rPr>
          <w:rFonts w:hint="eastAsia" w:ascii="宋体" w:hAnsi="宋体" w:eastAsia="方正仿宋_GBK" w:cs="方正仿宋_GBK"/>
          <w:color w:val="auto"/>
          <w:kern w:val="2"/>
          <w:sz w:val="32"/>
          <w:szCs w:val="32"/>
          <w:highlight w:val="none"/>
          <w:lang w:val="en-US" w:eastAsia="zh-CN"/>
        </w:rPr>
        <w:t>综合</w:t>
      </w:r>
      <w:r>
        <w:rPr>
          <w:rFonts w:hint="eastAsia" w:ascii="宋体" w:hAnsi="宋体" w:eastAsia="方正仿宋_GBK" w:cs="方正仿宋_GBK"/>
          <w:color w:val="auto"/>
          <w:kern w:val="2"/>
          <w:sz w:val="32"/>
          <w:szCs w:val="32"/>
          <w:highlight w:val="none"/>
        </w:rPr>
        <w:t>交通运输统计工作。</w:t>
      </w:r>
      <w:r>
        <w:rPr>
          <w:rFonts w:hint="eastAsia" w:ascii="宋体" w:hAnsi="宋体" w:eastAsia="方正仿宋_GBK" w:cs="方正仿宋_GBK"/>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（二）第二章原第八条,</w:t>
      </w:r>
      <w:r>
        <w:rPr>
          <w:rFonts w:hint="eastAsia" w:ascii="宋体" w:hAnsi="宋体" w:eastAsia="方正仿宋_GBK" w:cs="方正仿宋_GBK"/>
          <w:b w:val="0"/>
          <w:bCs w:val="0"/>
          <w:color w:val="auto"/>
          <w:kern w:val="2"/>
          <w:sz w:val="32"/>
          <w:szCs w:val="32"/>
          <w:highlight w:val="none"/>
          <w:lang w:eastAsia="zh-CN"/>
        </w:rPr>
        <w:t>第四点“</w:t>
      </w:r>
      <w:r>
        <w:rPr>
          <w:rFonts w:hint="eastAsia" w:ascii="宋体" w:hAnsi="宋体" w:eastAsia="方正仿宋_GBK" w:cs="方正仿宋_GBK"/>
          <w:b w:val="0"/>
          <w:bCs w:val="0"/>
          <w:color w:val="auto"/>
          <w:sz w:val="32"/>
          <w:szCs w:val="32"/>
          <w:highlight w:val="none"/>
        </w:rPr>
        <w:t>开展全省交通运输运行监测分析和统计信息化建设，提</w:t>
      </w:r>
      <w:r>
        <w:rPr>
          <w:rFonts w:hint="eastAsia" w:ascii="宋体" w:hAnsi="宋体" w:eastAsia="方正仿宋_GBK" w:cs="方正仿宋_GBK"/>
          <w:b w:val="0"/>
          <w:bCs w:val="0"/>
          <w:color w:val="auto"/>
          <w:spacing w:val="0"/>
          <w:sz w:val="32"/>
          <w:szCs w:val="32"/>
          <w:highlight w:val="none"/>
        </w:rPr>
        <w:t>供统计咨询与服务；</w:t>
      </w:r>
      <w:r>
        <w:rPr>
          <w:rFonts w:hint="eastAsia" w:ascii="宋体" w:hAnsi="宋体" w:eastAsia="方正仿宋_GBK" w:cs="方正仿宋_GBK"/>
          <w:b w:val="0"/>
          <w:bCs w:val="0"/>
          <w:color w:val="auto"/>
          <w:kern w:val="2"/>
          <w:sz w:val="32"/>
          <w:szCs w:val="32"/>
          <w:highlight w:val="none"/>
          <w:lang w:eastAsia="zh-CN"/>
        </w:rPr>
        <w:t>”</w:t>
      </w:r>
      <w:r>
        <w:rPr>
          <w:rFonts w:hint="eastAsia" w:ascii="宋体" w:hAnsi="宋体" w:eastAsia="方正仿宋_GBK" w:cs="方正仿宋_GBK"/>
          <w:color w:val="auto"/>
          <w:sz w:val="32"/>
          <w:szCs w:val="32"/>
          <w:highlight w:val="none"/>
          <w:lang w:val="en-US" w:eastAsia="zh-CN"/>
        </w:rPr>
        <w:t>新增和调整内容：“</w:t>
      </w:r>
      <w:r>
        <w:rPr>
          <w:rFonts w:hint="eastAsia" w:ascii="宋体" w:hAnsi="宋体" w:eastAsia="方正仿宋_GBK" w:cs="方正仿宋_GBK"/>
          <w:color w:val="auto"/>
          <w:sz w:val="32"/>
          <w:szCs w:val="32"/>
          <w:highlight w:val="none"/>
        </w:rPr>
        <w:t>开展全省</w:t>
      </w:r>
      <w:r>
        <w:rPr>
          <w:rFonts w:hint="eastAsia" w:ascii="宋体" w:hAnsi="宋体" w:eastAsia="方正仿宋_GBK" w:cs="方正仿宋_GBK"/>
          <w:color w:val="auto"/>
          <w:sz w:val="32"/>
          <w:szCs w:val="32"/>
          <w:highlight w:val="none"/>
          <w:lang w:val="en-US" w:eastAsia="zh-CN"/>
        </w:rPr>
        <w:t>综合</w:t>
      </w:r>
      <w:r>
        <w:rPr>
          <w:rFonts w:hint="eastAsia" w:ascii="宋体" w:hAnsi="宋体" w:eastAsia="方正仿宋_GBK" w:cs="方正仿宋_GBK"/>
          <w:color w:val="auto"/>
          <w:sz w:val="32"/>
          <w:szCs w:val="32"/>
          <w:highlight w:val="none"/>
        </w:rPr>
        <w:t>交通运输</w:t>
      </w:r>
      <w:r>
        <w:rPr>
          <w:rFonts w:hint="eastAsia" w:ascii="宋体" w:hAnsi="宋体" w:eastAsia="方正仿宋_GBK" w:cs="方正仿宋_GBK"/>
          <w:color w:val="auto"/>
          <w:sz w:val="32"/>
          <w:szCs w:val="32"/>
          <w:highlight w:val="none"/>
          <w:lang w:val="en-US" w:eastAsia="zh-CN"/>
        </w:rPr>
        <w:t>行业的统计</w:t>
      </w:r>
      <w:r>
        <w:rPr>
          <w:rFonts w:hint="eastAsia" w:ascii="宋体" w:hAnsi="宋体" w:eastAsia="方正仿宋_GBK" w:cs="方正仿宋_GBK"/>
          <w:color w:val="auto"/>
          <w:sz w:val="32"/>
          <w:szCs w:val="32"/>
          <w:highlight w:val="none"/>
        </w:rPr>
        <w:t>监测分析和统计信息化建设，</w:t>
      </w:r>
      <w:r>
        <w:rPr>
          <w:rFonts w:hint="eastAsia" w:ascii="宋体" w:hAnsi="宋体" w:eastAsia="方正仿宋_GBK" w:cs="方正仿宋_GBK"/>
          <w:color w:val="auto"/>
          <w:sz w:val="32"/>
          <w:szCs w:val="32"/>
          <w:highlight w:val="none"/>
          <w:lang w:val="en-US" w:eastAsia="zh-CN"/>
        </w:rPr>
        <w:t>承担综合交通运输系统、全行业经济运行调控和统计监督任务，</w:t>
      </w:r>
      <w:r>
        <w:rPr>
          <w:rFonts w:hint="eastAsia" w:ascii="宋体" w:hAnsi="宋体" w:eastAsia="方正仿宋_GBK" w:cs="方正仿宋_GBK"/>
          <w:color w:val="auto"/>
          <w:sz w:val="32"/>
          <w:szCs w:val="32"/>
          <w:highlight w:val="none"/>
        </w:rPr>
        <w:t>提</w:t>
      </w:r>
      <w:r>
        <w:rPr>
          <w:rFonts w:hint="eastAsia" w:ascii="宋体" w:hAnsi="宋体" w:eastAsia="方正仿宋_GBK" w:cs="方正仿宋_GBK"/>
          <w:color w:val="auto"/>
          <w:spacing w:val="0"/>
          <w:sz w:val="32"/>
          <w:szCs w:val="32"/>
          <w:highlight w:val="none"/>
        </w:rPr>
        <w:t>供统计咨询与服务；</w:t>
      </w:r>
      <w:r>
        <w:rPr>
          <w:rFonts w:hint="eastAsia" w:ascii="宋体" w:hAnsi="宋体" w:eastAsia="方正仿宋_GBK" w:cs="方正仿宋_GBK"/>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（三）第二章原第九条，新增内容：“</w:t>
      </w:r>
      <w:r>
        <w:rPr>
          <w:rFonts w:hint="eastAsia" w:ascii="宋体" w:hAnsi="宋体" w:eastAsia="方正仿宋_GBK" w:cs="方正仿宋_GBK"/>
          <w:color w:val="auto"/>
          <w:kern w:val="2"/>
          <w:sz w:val="32"/>
          <w:szCs w:val="32"/>
          <w:highlight w:val="none"/>
          <w:lang w:val="en-US" w:eastAsia="zh-CN"/>
        </w:rPr>
        <w:t>省综合交通发展中心协助省交通运输厅完成相关的统计工作</w:t>
      </w:r>
      <w:r>
        <w:rPr>
          <w:rFonts w:hint="eastAsia" w:ascii="宋体" w:hAnsi="宋体" w:eastAsia="方正仿宋_GBK" w:cs="方正仿宋_GBK"/>
          <w:color w:val="auto"/>
          <w:sz w:val="32"/>
          <w:szCs w:val="32"/>
          <w:highlight w:val="none"/>
        </w:rPr>
        <w:t>。</w:t>
      </w:r>
      <w:r>
        <w:rPr>
          <w:rFonts w:hint="eastAsia" w:ascii="宋体" w:hAnsi="宋体" w:eastAsia="方正仿宋_GBK" w:cs="方正仿宋_GBK"/>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（四）第三章原第十一条，新增统计数据质量管理内容：“</w:t>
      </w:r>
      <w:r>
        <w:rPr>
          <w:rFonts w:hint="eastAsia" w:ascii="宋体" w:hAnsi="宋体" w:eastAsia="方正仿宋_GBK" w:cs="方正仿宋_GBK"/>
          <w:color w:val="auto"/>
          <w:kern w:val="2"/>
          <w:sz w:val="32"/>
          <w:szCs w:val="32"/>
          <w:highlight w:val="none"/>
          <w:lang w:val="en-US" w:eastAsia="zh-CN"/>
        </w:rPr>
        <w:t>严格落实防范和惩治统计造假弄虚作假责任要求，坚持“谁生产数据、谁负直接责任；谁汇总数据、谁负监管责任”，逐级压实统计数据质量责任，确保责任到岗到人。</w:t>
      </w:r>
      <w:r>
        <w:rPr>
          <w:rFonts w:hint="eastAsia" w:ascii="宋体" w:hAnsi="宋体" w:eastAsia="方正仿宋_GBK" w:cs="方正仿宋_GBK"/>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（五）第五章原第二十五条，“</w:t>
      </w:r>
      <w:r>
        <w:rPr>
          <w:rFonts w:hint="eastAsia" w:ascii="宋体" w:hAnsi="宋体" w:eastAsia="方正仿宋_GBK" w:cs="方正仿宋_GBK"/>
          <w:b w:val="0"/>
          <w:bCs w:val="0"/>
          <w:color w:val="auto"/>
          <w:sz w:val="32"/>
          <w:szCs w:val="32"/>
          <w:highlight w:val="none"/>
        </w:rPr>
        <w:t>各级人民政府交通运输主管部门协助同级人民政府统计机构依法查处统计违法行为，按照规定及时移送有关材料。</w:t>
      </w:r>
      <w:r>
        <w:rPr>
          <w:rFonts w:hint="eastAsia" w:ascii="宋体" w:hAnsi="宋体" w:eastAsia="方正仿宋_GBK" w:cs="方正仿宋_GBK"/>
          <w:color w:val="auto"/>
          <w:sz w:val="32"/>
          <w:szCs w:val="32"/>
          <w:highlight w:val="none"/>
          <w:lang w:val="en-US" w:eastAsia="zh-CN"/>
        </w:rPr>
        <w:t>”新增为：“</w:t>
      </w:r>
      <w:r>
        <w:rPr>
          <w:rFonts w:hint="eastAsia" w:ascii="宋体" w:hAnsi="宋体" w:eastAsia="方正仿宋_GBK" w:cs="方正仿宋_GBK"/>
          <w:color w:val="auto"/>
          <w:sz w:val="32"/>
          <w:szCs w:val="32"/>
          <w:highlight w:val="none"/>
        </w:rPr>
        <w:t>各级人民政府交通运输主管部门协助同级人民政府统计机构依法查处统计违法行为，按照规定及时移送有关材料。</w:t>
      </w:r>
      <w:r>
        <w:rPr>
          <w:rFonts w:hint="eastAsia" w:ascii="宋体" w:hAnsi="宋体" w:eastAsia="方正仿宋_GBK" w:cs="方正仿宋_GBK"/>
          <w:color w:val="auto"/>
          <w:sz w:val="32"/>
          <w:szCs w:val="32"/>
          <w:highlight w:val="none"/>
          <w:lang w:val="en-US" w:eastAsia="zh-CN"/>
        </w:rPr>
        <w:t>按照职责及时移交发现的统计违法线索，协助开展统计执法检查，配合查处统计违纪违法行为。落实数据质量责任倒查机制，对存在交通统计数据质量问题并经查实的，依法依规追究相关人员责任。”</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default"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（六）第五章 新增第二十六条，新增内容：“各级人民政府交通运输主管部门自觉接受、配合并协助同级及以上人民政府统计机构常规统计督查、专项统计督查和统计督查“回头看”。按照有关规定，完成统计督查整改工作，按照有关要求开展线上、线下统计检查工作。完善统计数据内部共享机制，有效利用统计数据支撑事中事后监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二、替换内容</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（一）第二章原第十二条，“</w:t>
      </w:r>
      <w:r>
        <w:rPr>
          <w:rFonts w:hint="eastAsia" w:ascii="宋体" w:hAnsi="宋体" w:eastAsia="方正仿宋_GBK" w:cs="方正仿宋_GBK"/>
          <w:b w:val="0"/>
          <w:bCs w:val="0"/>
          <w:color w:val="auto"/>
          <w:kern w:val="2"/>
          <w:sz w:val="32"/>
          <w:szCs w:val="32"/>
          <w:highlight w:val="none"/>
        </w:rPr>
        <w:t>厅综合规划处负责按照部综合规划司和省统计局相关报表制度要求，收集、汇总、审定、报送省交通运输厅负责的统计数据；</w:t>
      </w:r>
      <w:r>
        <w:rPr>
          <w:rFonts w:hint="eastAsia" w:ascii="宋体" w:hAnsi="宋体" w:eastAsia="方正仿宋_GBK" w:cs="方正仿宋_GBK"/>
          <w:color w:val="auto"/>
          <w:sz w:val="32"/>
          <w:szCs w:val="32"/>
          <w:highlight w:val="none"/>
          <w:lang w:val="en-US" w:eastAsia="zh-CN"/>
        </w:rPr>
        <w:t>”替换为：“</w:t>
      </w:r>
      <w:r>
        <w:rPr>
          <w:rFonts w:hint="eastAsia" w:ascii="宋体" w:hAnsi="宋体" w:eastAsia="方正仿宋_GBK" w:cs="方正仿宋_GBK"/>
          <w:color w:val="auto"/>
          <w:kern w:val="2"/>
          <w:sz w:val="32"/>
          <w:szCs w:val="32"/>
          <w:highlight w:val="none"/>
        </w:rPr>
        <w:t>厅综合规划处负责按照部综合规划司和省</w:t>
      </w:r>
      <w:r>
        <w:rPr>
          <w:rFonts w:hint="eastAsia" w:ascii="宋体" w:hAnsi="宋体" w:eastAsia="方正仿宋_GBK" w:cs="方正仿宋_GBK"/>
          <w:color w:val="auto"/>
          <w:kern w:val="2"/>
          <w:sz w:val="32"/>
          <w:szCs w:val="32"/>
          <w:highlight w:val="none"/>
          <w:lang w:val="en-US" w:eastAsia="zh-CN"/>
        </w:rPr>
        <w:t>政府</w:t>
      </w:r>
      <w:r>
        <w:rPr>
          <w:rFonts w:hint="eastAsia" w:ascii="宋体" w:hAnsi="宋体" w:eastAsia="方正仿宋_GBK" w:cs="方正仿宋_GBK"/>
          <w:color w:val="auto"/>
          <w:kern w:val="2"/>
          <w:sz w:val="32"/>
          <w:szCs w:val="32"/>
          <w:highlight w:val="none"/>
        </w:rPr>
        <w:t>相关</w:t>
      </w:r>
      <w:r>
        <w:rPr>
          <w:rFonts w:hint="eastAsia" w:ascii="宋体" w:hAnsi="宋体" w:eastAsia="方正仿宋_GBK" w:cs="方正仿宋_GBK"/>
          <w:color w:val="auto"/>
          <w:kern w:val="2"/>
          <w:sz w:val="32"/>
          <w:szCs w:val="32"/>
          <w:highlight w:val="none"/>
          <w:lang w:val="en-US" w:eastAsia="zh-CN"/>
        </w:rPr>
        <w:t>文件</w:t>
      </w:r>
      <w:r>
        <w:rPr>
          <w:rFonts w:hint="eastAsia" w:ascii="宋体" w:hAnsi="宋体" w:eastAsia="方正仿宋_GBK" w:cs="方正仿宋_GBK"/>
          <w:color w:val="auto"/>
          <w:kern w:val="2"/>
          <w:sz w:val="32"/>
          <w:szCs w:val="32"/>
          <w:highlight w:val="none"/>
        </w:rPr>
        <w:t>要求，收集、汇总、审定、报送</w:t>
      </w:r>
      <w:r>
        <w:rPr>
          <w:rFonts w:hint="eastAsia" w:ascii="宋体" w:hAnsi="宋体" w:eastAsia="方正仿宋_GBK" w:cs="方正仿宋_GBK"/>
          <w:color w:val="auto"/>
          <w:kern w:val="2"/>
          <w:sz w:val="32"/>
          <w:szCs w:val="32"/>
          <w:highlight w:val="none"/>
          <w:lang w:val="en-US" w:eastAsia="zh-CN"/>
        </w:rPr>
        <w:t>和监督</w:t>
      </w:r>
      <w:r>
        <w:rPr>
          <w:rFonts w:hint="eastAsia" w:ascii="宋体" w:hAnsi="宋体" w:eastAsia="方正仿宋_GBK" w:cs="方正仿宋_GBK"/>
          <w:color w:val="auto"/>
          <w:kern w:val="2"/>
          <w:sz w:val="32"/>
          <w:szCs w:val="32"/>
          <w:highlight w:val="none"/>
        </w:rPr>
        <w:t>省交通运输厅负责的统计数据；</w:t>
      </w:r>
      <w:r>
        <w:rPr>
          <w:rFonts w:hint="eastAsia" w:ascii="宋体" w:hAnsi="宋体" w:eastAsia="方正仿宋_GBK" w:cs="方正仿宋_GBK"/>
          <w:color w:val="auto"/>
          <w:sz w:val="32"/>
          <w:szCs w:val="32"/>
          <w:highlight w:val="none"/>
          <w:lang w:val="en-US" w:eastAsia="zh-CN"/>
        </w:rPr>
        <w:t>”该条款下“</w:t>
      </w:r>
      <w:r>
        <w:rPr>
          <w:rFonts w:hint="eastAsia" w:ascii="宋体" w:hAnsi="宋体" w:eastAsia="方正仿宋_GBK" w:cs="方正仿宋_GBK"/>
          <w:b w:val="0"/>
          <w:bCs w:val="0"/>
          <w:color w:val="auto"/>
          <w:kern w:val="2"/>
          <w:sz w:val="32"/>
          <w:szCs w:val="32"/>
          <w:highlight w:val="none"/>
        </w:rPr>
        <w:t>省运管局</w:t>
      </w:r>
      <w:r>
        <w:rPr>
          <w:rFonts w:hint="eastAsia" w:ascii="宋体" w:hAnsi="宋体" w:eastAsia="方正仿宋_GBK" w:cs="方正仿宋_GBK"/>
          <w:color w:val="auto"/>
          <w:sz w:val="32"/>
          <w:szCs w:val="32"/>
          <w:highlight w:val="none"/>
          <w:lang w:val="en-US" w:eastAsia="zh-CN"/>
        </w:rPr>
        <w:t>”统一替换成“</w:t>
      </w:r>
      <w:r>
        <w:rPr>
          <w:rFonts w:hint="eastAsia" w:ascii="宋体" w:hAnsi="宋体" w:eastAsia="方正仿宋_GBK" w:cs="方正仿宋_GBK"/>
          <w:color w:val="auto"/>
          <w:kern w:val="2"/>
          <w:sz w:val="32"/>
          <w:szCs w:val="32"/>
          <w:highlight w:val="none"/>
        </w:rPr>
        <w:t>省</w:t>
      </w:r>
      <w:r>
        <w:rPr>
          <w:rFonts w:hint="eastAsia" w:ascii="宋体" w:hAnsi="宋体" w:eastAsia="方正仿宋_GBK" w:cs="方正仿宋_GBK"/>
          <w:color w:val="auto"/>
          <w:kern w:val="2"/>
          <w:sz w:val="32"/>
          <w:szCs w:val="32"/>
          <w:highlight w:val="none"/>
          <w:lang w:eastAsia="zh-CN"/>
        </w:rPr>
        <w:t>综合交通发展中心</w:t>
      </w:r>
      <w:r>
        <w:rPr>
          <w:rFonts w:hint="eastAsia" w:ascii="宋体" w:hAnsi="宋体"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ascii="宋体" w:hAnsi="宋体" w:eastAsia="方正仿宋_GBK"/>
          <w:b w:val="0"/>
          <w:bCs w:val="0"/>
          <w:color w:val="auto"/>
          <w:sz w:val="32"/>
          <w:szCs w:val="32"/>
          <w:highlight w:val="none"/>
        </w:rPr>
      </w:pPr>
      <w:r>
        <w:rPr>
          <w:rFonts w:hint="eastAsia" w:ascii="宋体" w:hAnsi="宋体" w:eastAsia="方正仿宋_GBK" w:cs="方正仿宋_GBK"/>
          <w:color w:val="auto"/>
          <w:sz w:val="32"/>
          <w:szCs w:val="32"/>
          <w:highlight w:val="none"/>
          <w:lang w:val="en-US" w:eastAsia="zh-CN"/>
        </w:rPr>
        <w:t>（二）第六章原第三十一条，“</w:t>
      </w:r>
      <w:r>
        <w:rPr>
          <w:rFonts w:hint="eastAsia" w:ascii="宋体" w:hAnsi="宋体" w:eastAsia="方正仿宋_GBK" w:cs="方正仿宋_GBK"/>
          <w:b w:val="0"/>
          <w:bCs w:val="0"/>
          <w:color w:val="auto"/>
          <w:sz w:val="32"/>
          <w:szCs w:val="32"/>
          <w:highlight w:val="none"/>
        </w:rPr>
        <w:t>对统计工作不重视、数</w:t>
      </w:r>
      <w:r>
        <w:rPr>
          <w:rFonts w:hint="eastAsia" w:ascii="宋体" w:hAnsi="宋体" w:eastAsia="方正仿宋_GBK"/>
          <w:b w:val="0"/>
          <w:bCs w:val="0"/>
          <w:color w:val="auto"/>
          <w:sz w:val="32"/>
          <w:szCs w:val="32"/>
          <w:highlight w:val="none"/>
        </w:rPr>
        <w:t>据严重不符的单位要进行约谈通报；对报送数据质量差的单位将予以通报，对违反《中华人民共和国统计法》和有关规章制度的单位和个人，将联合统计主管部门依法严肃追究相关责任。</w:t>
      </w:r>
      <w:r>
        <w:rPr>
          <w:rFonts w:hint="eastAsia" w:eastAsia="方正仿宋_GBK" w:cs="方正仿宋_GBK"/>
          <w:color w:val="auto"/>
          <w:sz w:val="32"/>
          <w:szCs w:val="32"/>
          <w:highlight w:val="none"/>
          <w:lang w:val="en-US" w:eastAsia="zh-CN"/>
        </w:rPr>
        <w:t>”替换为：“</w:t>
      </w:r>
      <w:r>
        <w:rPr>
          <w:rFonts w:hint="eastAsia" w:ascii="仿宋_GB2312" w:hAnsi="楷体" w:eastAsia="仿宋_GB2312"/>
          <w:color w:val="auto"/>
          <w:sz w:val="32"/>
          <w:szCs w:val="32"/>
          <w:highlight w:val="none"/>
        </w:rPr>
        <w:t>对统计工作不重视、</w:t>
      </w:r>
      <w:r>
        <w:rPr>
          <w:rFonts w:hint="eastAsia" w:ascii="仿宋_GB2312" w:hAnsi="楷体" w:eastAsia="仿宋_GB2312"/>
          <w:color w:val="auto"/>
          <w:sz w:val="32"/>
          <w:szCs w:val="32"/>
          <w:highlight w:val="none"/>
          <w:lang w:eastAsia="zh-CN"/>
        </w:rPr>
        <w:t>报送数据质量差、</w:t>
      </w:r>
      <w:r>
        <w:rPr>
          <w:rFonts w:hint="eastAsia" w:ascii="仿宋_GB2312" w:hAnsi="楷体" w:eastAsia="仿宋_GB2312"/>
          <w:color w:val="auto"/>
          <w:sz w:val="32"/>
          <w:szCs w:val="32"/>
          <w:highlight w:val="none"/>
        </w:rPr>
        <w:t>数据严重不符的单位要进行约谈</w:t>
      </w:r>
      <w:r>
        <w:rPr>
          <w:rFonts w:hint="eastAsia" w:ascii="仿宋_GB2312" w:hAnsi="楷体" w:eastAsia="仿宋_GB2312"/>
          <w:color w:val="auto"/>
          <w:sz w:val="32"/>
          <w:szCs w:val="32"/>
          <w:highlight w:val="none"/>
          <w:lang w:eastAsia="zh-CN"/>
        </w:rPr>
        <w:t>，</w:t>
      </w:r>
      <w:r>
        <w:rPr>
          <w:rFonts w:hint="eastAsia" w:ascii="仿宋_GB2312" w:hAnsi="楷体" w:eastAsia="仿宋_GB2312"/>
          <w:color w:val="auto"/>
          <w:sz w:val="32"/>
          <w:szCs w:val="32"/>
          <w:highlight w:val="none"/>
        </w:rPr>
        <w:t>对违反《中华人民共和国统计法》和有关规章制度的单位和个人，将联合统计主管部门依法严肃追究相关责任。</w:t>
      </w:r>
      <w:r>
        <w:rPr>
          <w:rFonts w:hint="eastAsia" w:eastAsia="方正仿宋_GBK" w:cs="方正仿宋_GBK"/>
          <w:color w:val="auto"/>
          <w:sz w:val="32"/>
          <w:szCs w:val="32"/>
          <w:highlight w:val="none"/>
          <w:lang w:val="en-US" w:eastAsia="zh-CN"/>
        </w:rPr>
        <w:t>”</w:t>
      </w:r>
    </w:p>
    <w:p>
      <w:pPr>
        <w:spacing w:line="580" w:lineRule="exact"/>
        <w:rPr>
          <w:rFonts w:hint="eastAsia" w:ascii="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6943F"/>
    <w:multiLevelType w:val="singleLevel"/>
    <w:tmpl w:val="6A5694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B136D"/>
    <w:rsid w:val="000E31E4"/>
    <w:rsid w:val="001A2D6D"/>
    <w:rsid w:val="003B3AE4"/>
    <w:rsid w:val="003B51D1"/>
    <w:rsid w:val="004E6E5B"/>
    <w:rsid w:val="005F5F6A"/>
    <w:rsid w:val="006B5BA1"/>
    <w:rsid w:val="006E6EFA"/>
    <w:rsid w:val="007A56B5"/>
    <w:rsid w:val="009475EF"/>
    <w:rsid w:val="00983591"/>
    <w:rsid w:val="00BB3C9C"/>
    <w:rsid w:val="00C55AE0"/>
    <w:rsid w:val="00D805EA"/>
    <w:rsid w:val="00DC1947"/>
    <w:rsid w:val="00EA474E"/>
    <w:rsid w:val="010532DA"/>
    <w:rsid w:val="01121F30"/>
    <w:rsid w:val="011D667F"/>
    <w:rsid w:val="014515BE"/>
    <w:rsid w:val="01517914"/>
    <w:rsid w:val="016143A8"/>
    <w:rsid w:val="019A14E2"/>
    <w:rsid w:val="01A41B95"/>
    <w:rsid w:val="01AB036A"/>
    <w:rsid w:val="01AD1DC5"/>
    <w:rsid w:val="01DE1887"/>
    <w:rsid w:val="021B045F"/>
    <w:rsid w:val="027D2E41"/>
    <w:rsid w:val="02A45B95"/>
    <w:rsid w:val="02E24A78"/>
    <w:rsid w:val="0312327D"/>
    <w:rsid w:val="031446BB"/>
    <w:rsid w:val="03200490"/>
    <w:rsid w:val="036029DC"/>
    <w:rsid w:val="03636C1A"/>
    <w:rsid w:val="03BA3EFE"/>
    <w:rsid w:val="03BC4D8A"/>
    <w:rsid w:val="03DA3D89"/>
    <w:rsid w:val="03F21857"/>
    <w:rsid w:val="04371938"/>
    <w:rsid w:val="043B6629"/>
    <w:rsid w:val="04512214"/>
    <w:rsid w:val="045C0CFA"/>
    <w:rsid w:val="04657009"/>
    <w:rsid w:val="047E4FEE"/>
    <w:rsid w:val="04C67859"/>
    <w:rsid w:val="0531170B"/>
    <w:rsid w:val="053137E3"/>
    <w:rsid w:val="05404AB7"/>
    <w:rsid w:val="054367D9"/>
    <w:rsid w:val="056708E1"/>
    <w:rsid w:val="05816DAC"/>
    <w:rsid w:val="059A3127"/>
    <w:rsid w:val="05B02FBA"/>
    <w:rsid w:val="05C01BFD"/>
    <w:rsid w:val="05E01D96"/>
    <w:rsid w:val="05E17FBE"/>
    <w:rsid w:val="05E956DF"/>
    <w:rsid w:val="062B4FB4"/>
    <w:rsid w:val="063056FF"/>
    <w:rsid w:val="063A750C"/>
    <w:rsid w:val="064C528A"/>
    <w:rsid w:val="065408CD"/>
    <w:rsid w:val="0654392C"/>
    <w:rsid w:val="0659613A"/>
    <w:rsid w:val="069A2AB0"/>
    <w:rsid w:val="06A63427"/>
    <w:rsid w:val="06AD0218"/>
    <w:rsid w:val="06B87018"/>
    <w:rsid w:val="06D7071D"/>
    <w:rsid w:val="06DF5129"/>
    <w:rsid w:val="06EF146F"/>
    <w:rsid w:val="06FA3098"/>
    <w:rsid w:val="0706059A"/>
    <w:rsid w:val="070B743D"/>
    <w:rsid w:val="071D00B9"/>
    <w:rsid w:val="07361F04"/>
    <w:rsid w:val="077F0BB1"/>
    <w:rsid w:val="07993849"/>
    <w:rsid w:val="07C51D20"/>
    <w:rsid w:val="0802591D"/>
    <w:rsid w:val="081459F9"/>
    <w:rsid w:val="085905B4"/>
    <w:rsid w:val="085D213C"/>
    <w:rsid w:val="08743F3B"/>
    <w:rsid w:val="088A123E"/>
    <w:rsid w:val="088B492F"/>
    <w:rsid w:val="089B7842"/>
    <w:rsid w:val="08AA26FA"/>
    <w:rsid w:val="08AE1B1D"/>
    <w:rsid w:val="08B776D7"/>
    <w:rsid w:val="08C374A7"/>
    <w:rsid w:val="08DA2D92"/>
    <w:rsid w:val="08F31E8D"/>
    <w:rsid w:val="090A52FD"/>
    <w:rsid w:val="09210391"/>
    <w:rsid w:val="0929256E"/>
    <w:rsid w:val="09297B68"/>
    <w:rsid w:val="0932189A"/>
    <w:rsid w:val="0942766B"/>
    <w:rsid w:val="094B7836"/>
    <w:rsid w:val="098F6FD6"/>
    <w:rsid w:val="09C333D0"/>
    <w:rsid w:val="09C74E8E"/>
    <w:rsid w:val="09EF1AC4"/>
    <w:rsid w:val="09F4604F"/>
    <w:rsid w:val="0A29566B"/>
    <w:rsid w:val="0A67293E"/>
    <w:rsid w:val="0A726287"/>
    <w:rsid w:val="0A745F22"/>
    <w:rsid w:val="0AAB5DF6"/>
    <w:rsid w:val="0AD11C47"/>
    <w:rsid w:val="0AF664B9"/>
    <w:rsid w:val="0B172AE6"/>
    <w:rsid w:val="0B172FDF"/>
    <w:rsid w:val="0B3E5D1D"/>
    <w:rsid w:val="0B636D52"/>
    <w:rsid w:val="0BA67D0B"/>
    <w:rsid w:val="0BBA13B0"/>
    <w:rsid w:val="0C06754F"/>
    <w:rsid w:val="0C0D454B"/>
    <w:rsid w:val="0C2250DE"/>
    <w:rsid w:val="0C2E212C"/>
    <w:rsid w:val="0C517F32"/>
    <w:rsid w:val="0CAC5965"/>
    <w:rsid w:val="0CB625CE"/>
    <w:rsid w:val="0CCD2407"/>
    <w:rsid w:val="0CCE4832"/>
    <w:rsid w:val="0CE41593"/>
    <w:rsid w:val="0CEF0FC1"/>
    <w:rsid w:val="0CF956C1"/>
    <w:rsid w:val="0D0B6FB3"/>
    <w:rsid w:val="0D1875FE"/>
    <w:rsid w:val="0D2D06A6"/>
    <w:rsid w:val="0D411B0A"/>
    <w:rsid w:val="0D537E23"/>
    <w:rsid w:val="0D642A8E"/>
    <w:rsid w:val="0D9F45EE"/>
    <w:rsid w:val="0DA74DB5"/>
    <w:rsid w:val="0DAA203A"/>
    <w:rsid w:val="0DC30D79"/>
    <w:rsid w:val="0DCC3959"/>
    <w:rsid w:val="0DD27AD6"/>
    <w:rsid w:val="0DDB2FC4"/>
    <w:rsid w:val="0DFD2238"/>
    <w:rsid w:val="0DFE08B1"/>
    <w:rsid w:val="0E1762F8"/>
    <w:rsid w:val="0E4D5ADF"/>
    <w:rsid w:val="0E51741B"/>
    <w:rsid w:val="0E550AE7"/>
    <w:rsid w:val="0E627E80"/>
    <w:rsid w:val="0E664135"/>
    <w:rsid w:val="0EB15075"/>
    <w:rsid w:val="0F3A5080"/>
    <w:rsid w:val="0F5B671A"/>
    <w:rsid w:val="0F681CAC"/>
    <w:rsid w:val="0F866337"/>
    <w:rsid w:val="0F876908"/>
    <w:rsid w:val="0FB73C21"/>
    <w:rsid w:val="0FCB3467"/>
    <w:rsid w:val="0FD17C07"/>
    <w:rsid w:val="0FEE09B5"/>
    <w:rsid w:val="0FEE74C6"/>
    <w:rsid w:val="0FF339A4"/>
    <w:rsid w:val="1005269D"/>
    <w:rsid w:val="102F0B96"/>
    <w:rsid w:val="1058582D"/>
    <w:rsid w:val="105C2937"/>
    <w:rsid w:val="10613E4E"/>
    <w:rsid w:val="10856433"/>
    <w:rsid w:val="1089345E"/>
    <w:rsid w:val="108D45D4"/>
    <w:rsid w:val="109A3F6E"/>
    <w:rsid w:val="10C0541C"/>
    <w:rsid w:val="10CD6D97"/>
    <w:rsid w:val="10DF4C5F"/>
    <w:rsid w:val="10DF6E00"/>
    <w:rsid w:val="111354BD"/>
    <w:rsid w:val="111C25A8"/>
    <w:rsid w:val="11243A19"/>
    <w:rsid w:val="114D72B6"/>
    <w:rsid w:val="115F6AE8"/>
    <w:rsid w:val="116275CC"/>
    <w:rsid w:val="11637B66"/>
    <w:rsid w:val="117C61E8"/>
    <w:rsid w:val="118313D0"/>
    <w:rsid w:val="118D17FD"/>
    <w:rsid w:val="119E2106"/>
    <w:rsid w:val="11C07422"/>
    <w:rsid w:val="11C517EE"/>
    <w:rsid w:val="11D73425"/>
    <w:rsid w:val="11D75DC3"/>
    <w:rsid w:val="11DA1F64"/>
    <w:rsid w:val="11E90BCA"/>
    <w:rsid w:val="121823EA"/>
    <w:rsid w:val="121D5B95"/>
    <w:rsid w:val="122D0A77"/>
    <w:rsid w:val="125F5710"/>
    <w:rsid w:val="126230AB"/>
    <w:rsid w:val="12903BA2"/>
    <w:rsid w:val="12B70872"/>
    <w:rsid w:val="12C82E41"/>
    <w:rsid w:val="133C46F6"/>
    <w:rsid w:val="13696F71"/>
    <w:rsid w:val="138618BF"/>
    <w:rsid w:val="13CE4057"/>
    <w:rsid w:val="13E8108F"/>
    <w:rsid w:val="14530ED8"/>
    <w:rsid w:val="146A26A0"/>
    <w:rsid w:val="1492242A"/>
    <w:rsid w:val="149770F5"/>
    <w:rsid w:val="14CA5291"/>
    <w:rsid w:val="14CF7FAA"/>
    <w:rsid w:val="14E54EA0"/>
    <w:rsid w:val="14F6239A"/>
    <w:rsid w:val="14FB5DDD"/>
    <w:rsid w:val="15132353"/>
    <w:rsid w:val="154F7A71"/>
    <w:rsid w:val="156C0BA8"/>
    <w:rsid w:val="158B771D"/>
    <w:rsid w:val="15A56390"/>
    <w:rsid w:val="15D54386"/>
    <w:rsid w:val="15FE72DC"/>
    <w:rsid w:val="160A0A6E"/>
    <w:rsid w:val="160E6EA7"/>
    <w:rsid w:val="161872E6"/>
    <w:rsid w:val="1653243C"/>
    <w:rsid w:val="168C6CF0"/>
    <w:rsid w:val="169C0F6F"/>
    <w:rsid w:val="16BA18A7"/>
    <w:rsid w:val="16D421F5"/>
    <w:rsid w:val="16F61686"/>
    <w:rsid w:val="1707573C"/>
    <w:rsid w:val="171F66B1"/>
    <w:rsid w:val="173E17D0"/>
    <w:rsid w:val="174C3B7F"/>
    <w:rsid w:val="175A7AAA"/>
    <w:rsid w:val="175E7BCF"/>
    <w:rsid w:val="176256D3"/>
    <w:rsid w:val="17CF4EFB"/>
    <w:rsid w:val="17ED7399"/>
    <w:rsid w:val="18040B06"/>
    <w:rsid w:val="18210604"/>
    <w:rsid w:val="189D0FBB"/>
    <w:rsid w:val="18A0150B"/>
    <w:rsid w:val="18C04C67"/>
    <w:rsid w:val="18C0692C"/>
    <w:rsid w:val="18DB4BD6"/>
    <w:rsid w:val="18E65A6B"/>
    <w:rsid w:val="18EF1927"/>
    <w:rsid w:val="1902319F"/>
    <w:rsid w:val="19046ABD"/>
    <w:rsid w:val="195D13F7"/>
    <w:rsid w:val="1964297C"/>
    <w:rsid w:val="196C019C"/>
    <w:rsid w:val="19817B2F"/>
    <w:rsid w:val="19B15F69"/>
    <w:rsid w:val="19BA37FB"/>
    <w:rsid w:val="19BA7C47"/>
    <w:rsid w:val="19C160B1"/>
    <w:rsid w:val="19CE3040"/>
    <w:rsid w:val="1A096732"/>
    <w:rsid w:val="1A1B2A54"/>
    <w:rsid w:val="1A1F0BA6"/>
    <w:rsid w:val="1A2921DD"/>
    <w:rsid w:val="1A301183"/>
    <w:rsid w:val="1A336F96"/>
    <w:rsid w:val="1A344936"/>
    <w:rsid w:val="1A505692"/>
    <w:rsid w:val="1A650DC0"/>
    <w:rsid w:val="1A65440B"/>
    <w:rsid w:val="1A662FEC"/>
    <w:rsid w:val="1A8200E4"/>
    <w:rsid w:val="1A8B6D5B"/>
    <w:rsid w:val="1AA02CE9"/>
    <w:rsid w:val="1ABD7139"/>
    <w:rsid w:val="1B032C33"/>
    <w:rsid w:val="1B0D39D0"/>
    <w:rsid w:val="1B244065"/>
    <w:rsid w:val="1B486106"/>
    <w:rsid w:val="1BB14CE0"/>
    <w:rsid w:val="1BB70BF7"/>
    <w:rsid w:val="1BEC0706"/>
    <w:rsid w:val="1C06617F"/>
    <w:rsid w:val="1C091AF8"/>
    <w:rsid w:val="1C177D7A"/>
    <w:rsid w:val="1C1826DF"/>
    <w:rsid w:val="1C2A25AA"/>
    <w:rsid w:val="1C2B4B9C"/>
    <w:rsid w:val="1C5E38A6"/>
    <w:rsid w:val="1C723066"/>
    <w:rsid w:val="1C7B3F97"/>
    <w:rsid w:val="1C890CE2"/>
    <w:rsid w:val="1C8939A3"/>
    <w:rsid w:val="1C8C43FD"/>
    <w:rsid w:val="1C8C6023"/>
    <w:rsid w:val="1CA9603F"/>
    <w:rsid w:val="1CB53F6D"/>
    <w:rsid w:val="1CD00975"/>
    <w:rsid w:val="1CE54A90"/>
    <w:rsid w:val="1CFF499F"/>
    <w:rsid w:val="1D07658F"/>
    <w:rsid w:val="1D420B14"/>
    <w:rsid w:val="1D4729C5"/>
    <w:rsid w:val="1D495F17"/>
    <w:rsid w:val="1D4E6C72"/>
    <w:rsid w:val="1D5635BF"/>
    <w:rsid w:val="1D575B1B"/>
    <w:rsid w:val="1D5F4D64"/>
    <w:rsid w:val="1D7211CC"/>
    <w:rsid w:val="1DA81E30"/>
    <w:rsid w:val="1DC02B7E"/>
    <w:rsid w:val="1DC3113C"/>
    <w:rsid w:val="1E187726"/>
    <w:rsid w:val="1E49308C"/>
    <w:rsid w:val="1E6A580A"/>
    <w:rsid w:val="1E947981"/>
    <w:rsid w:val="1EB93D18"/>
    <w:rsid w:val="1EE17BFC"/>
    <w:rsid w:val="1EE6534F"/>
    <w:rsid w:val="1EFD587C"/>
    <w:rsid w:val="1F19684F"/>
    <w:rsid w:val="1F364CFE"/>
    <w:rsid w:val="1F7F2BCD"/>
    <w:rsid w:val="1F823067"/>
    <w:rsid w:val="1F8620C1"/>
    <w:rsid w:val="1F8F6D50"/>
    <w:rsid w:val="1F940380"/>
    <w:rsid w:val="1FA77114"/>
    <w:rsid w:val="1FB72D2B"/>
    <w:rsid w:val="1FC419BC"/>
    <w:rsid w:val="20383F62"/>
    <w:rsid w:val="204A4D41"/>
    <w:rsid w:val="207D523D"/>
    <w:rsid w:val="209B5EED"/>
    <w:rsid w:val="20AB7273"/>
    <w:rsid w:val="20AF224F"/>
    <w:rsid w:val="20B27334"/>
    <w:rsid w:val="20D45629"/>
    <w:rsid w:val="218F5485"/>
    <w:rsid w:val="2192741C"/>
    <w:rsid w:val="21953CBF"/>
    <w:rsid w:val="21B01451"/>
    <w:rsid w:val="21CB0CC2"/>
    <w:rsid w:val="21D83493"/>
    <w:rsid w:val="224372F8"/>
    <w:rsid w:val="224A4A87"/>
    <w:rsid w:val="229210ED"/>
    <w:rsid w:val="22945189"/>
    <w:rsid w:val="22B354AC"/>
    <w:rsid w:val="22FA73E9"/>
    <w:rsid w:val="231C548A"/>
    <w:rsid w:val="2333211E"/>
    <w:rsid w:val="2355388C"/>
    <w:rsid w:val="23790C74"/>
    <w:rsid w:val="23834795"/>
    <w:rsid w:val="23922DB4"/>
    <w:rsid w:val="23A61468"/>
    <w:rsid w:val="23A80992"/>
    <w:rsid w:val="23B37820"/>
    <w:rsid w:val="23BB7464"/>
    <w:rsid w:val="23D55A32"/>
    <w:rsid w:val="23DE37BD"/>
    <w:rsid w:val="23E719D9"/>
    <w:rsid w:val="243C66DC"/>
    <w:rsid w:val="24401E0B"/>
    <w:rsid w:val="246C4509"/>
    <w:rsid w:val="248A6945"/>
    <w:rsid w:val="249C67B0"/>
    <w:rsid w:val="24A122B9"/>
    <w:rsid w:val="24AA0EA5"/>
    <w:rsid w:val="24DF460C"/>
    <w:rsid w:val="251C3438"/>
    <w:rsid w:val="25216875"/>
    <w:rsid w:val="252D4400"/>
    <w:rsid w:val="254A215D"/>
    <w:rsid w:val="254B5ED1"/>
    <w:rsid w:val="256403B2"/>
    <w:rsid w:val="25833C81"/>
    <w:rsid w:val="259B1A78"/>
    <w:rsid w:val="25CA1B49"/>
    <w:rsid w:val="25EF79A5"/>
    <w:rsid w:val="25FC7AA7"/>
    <w:rsid w:val="25FD0D94"/>
    <w:rsid w:val="262661F8"/>
    <w:rsid w:val="2661380E"/>
    <w:rsid w:val="26E706E6"/>
    <w:rsid w:val="26F44F29"/>
    <w:rsid w:val="271F14B9"/>
    <w:rsid w:val="273A4F7B"/>
    <w:rsid w:val="2740128C"/>
    <w:rsid w:val="274C330F"/>
    <w:rsid w:val="27660B82"/>
    <w:rsid w:val="276A0524"/>
    <w:rsid w:val="27806327"/>
    <w:rsid w:val="27836601"/>
    <w:rsid w:val="27937CC3"/>
    <w:rsid w:val="279B03FA"/>
    <w:rsid w:val="279F30F5"/>
    <w:rsid w:val="27C6461E"/>
    <w:rsid w:val="27CC7C7C"/>
    <w:rsid w:val="27FE6459"/>
    <w:rsid w:val="280A5E15"/>
    <w:rsid w:val="283A7545"/>
    <w:rsid w:val="284357FE"/>
    <w:rsid w:val="288C200F"/>
    <w:rsid w:val="28AA52EE"/>
    <w:rsid w:val="28DA7BD9"/>
    <w:rsid w:val="29103CDF"/>
    <w:rsid w:val="29120F9C"/>
    <w:rsid w:val="2914056D"/>
    <w:rsid w:val="292779FA"/>
    <w:rsid w:val="292C431C"/>
    <w:rsid w:val="293B6D31"/>
    <w:rsid w:val="295748C7"/>
    <w:rsid w:val="296167F4"/>
    <w:rsid w:val="29753AC2"/>
    <w:rsid w:val="29861A68"/>
    <w:rsid w:val="29986C67"/>
    <w:rsid w:val="29A15325"/>
    <w:rsid w:val="29A673AD"/>
    <w:rsid w:val="29BC5518"/>
    <w:rsid w:val="29F27BDF"/>
    <w:rsid w:val="2A494A7E"/>
    <w:rsid w:val="2A5209F7"/>
    <w:rsid w:val="2A832153"/>
    <w:rsid w:val="2A874122"/>
    <w:rsid w:val="2A985BC6"/>
    <w:rsid w:val="2AA73AFE"/>
    <w:rsid w:val="2ABC4F5A"/>
    <w:rsid w:val="2AC3653A"/>
    <w:rsid w:val="2ACC0554"/>
    <w:rsid w:val="2AE13BE9"/>
    <w:rsid w:val="2B3270EE"/>
    <w:rsid w:val="2B6B5B9B"/>
    <w:rsid w:val="2B824383"/>
    <w:rsid w:val="2B8A0350"/>
    <w:rsid w:val="2B8D3BA1"/>
    <w:rsid w:val="2BB7450D"/>
    <w:rsid w:val="2BD3608D"/>
    <w:rsid w:val="2BF57EF4"/>
    <w:rsid w:val="2BF70CCF"/>
    <w:rsid w:val="2C09364F"/>
    <w:rsid w:val="2C2627EB"/>
    <w:rsid w:val="2C3446E3"/>
    <w:rsid w:val="2C4C42A1"/>
    <w:rsid w:val="2C8818CE"/>
    <w:rsid w:val="2C941362"/>
    <w:rsid w:val="2CC11192"/>
    <w:rsid w:val="2D113E26"/>
    <w:rsid w:val="2D2326B0"/>
    <w:rsid w:val="2D390E6C"/>
    <w:rsid w:val="2D4E36D8"/>
    <w:rsid w:val="2D9216E9"/>
    <w:rsid w:val="2D9625CE"/>
    <w:rsid w:val="2DCE40B1"/>
    <w:rsid w:val="2E0166C0"/>
    <w:rsid w:val="2E146104"/>
    <w:rsid w:val="2E364C81"/>
    <w:rsid w:val="2E4967C0"/>
    <w:rsid w:val="2E4B469C"/>
    <w:rsid w:val="2E5F2E99"/>
    <w:rsid w:val="2E67346F"/>
    <w:rsid w:val="2E831137"/>
    <w:rsid w:val="2E883FA1"/>
    <w:rsid w:val="2E8B35F8"/>
    <w:rsid w:val="2EC474D7"/>
    <w:rsid w:val="2F0C6558"/>
    <w:rsid w:val="2F4D6A1B"/>
    <w:rsid w:val="2F5A392B"/>
    <w:rsid w:val="2FBE0812"/>
    <w:rsid w:val="2FE2510C"/>
    <w:rsid w:val="30067AB3"/>
    <w:rsid w:val="30112CB2"/>
    <w:rsid w:val="3019253B"/>
    <w:rsid w:val="30264D49"/>
    <w:rsid w:val="305C4415"/>
    <w:rsid w:val="307A3E9F"/>
    <w:rsid w:val="30865FCA"/>
    <w:rsid w:val="30C931D9"/>
    <w:rsid w:val="30D53211"/>
    <w:rsid w:val="3129749D"/>
    <w:rsid w:val="315028F2"/>
    <w:rsid w:val="315B7317"/>
    <w:rsid w:val="316368E3"/>
    <w:rsid w:val="31746E44"/>
    <w:rsid w:val="319866DB"/>
    <w:rsid w:val="31A00C3B"/>
    <w:rsid w:val="31D101C8"/>
    <w:rsid w:val="31DA4B7A"/>
    <w:rsid w:val="31DE66AF"/>
    <w:rsid w:val="322B60B4"/>
    <w:rsid w:val="32620024"/>
    <w:rsid w:val="328E7486"/>
    <w:rsid w:val="32C836BB"/>
    <w:rsid w:val="32DE0912"/>
    <w:rsid w:val="32DE5ED2"/>
    <w:rsid w:val="32E75012"/>
    <w:rsid w:val="32E9092B"/>
    <w:rsid w:val="336840EC"/>
    <w:rsid w:val="337314ED"/>
    <w:rsid w:val="3387560B"/>
    <w:rsid w:val="33922533"/>
    <w:rsid w:val="33AB551F"/>
    <w:rsid w:val="341116A0"/>
    <w:rsid w:val="34271D06"/>
    <w:rsid w:val="34410F16"/>
    <w:rsid w:val="345071F2"/>
    <w:rsid w:val="3460202F"/>
    <w:rsid w:val="347235B8"/>
    <w:rsid w:val="348D78C7"/>
    <w:rsid w:val="349909C9"/>
    <w:rsid w:val="34A06A13"/>
    <w:rsid w:val="34C10EFA"/>
    <w:rsid w:val="34ED672B"/>
    <w:rsid w:val="34F6029F"/>
    <w:rsid w:val="3556572A"/>
    <w:rsid w:val="35646AFD"/>
    <w:rsid w:val="357238D3"/>
    <w:rsid w:val="35AA279C"/>
    <w:rsid w:val="35BD25BD"/>
    <w:rsid w:val="35E25F44"/>
    <w:rsid w:val="35FE5AE8"/>
    <w:rsid w:val="36107B66"/>
    <w:rsid w:val="36385C27"/>
    <w:rsid w:val="366307B0"/>
    <w:rsid w:val="36672E81"/>
    <w:rsid w:val="367B464D"/>
    <w:rsid w:val="369A19A5"/>
    <w:rsid w:val="36BA7A90"/>
    <w:rsid w:val="36C0148F"/>
    <w:rsid w:val="36ED1418"/>
    <w:rsid w:val="36F3570E"/>
    <w:rsid w:val="36FA3556"/>
    <w:rsid w:val="36FA7BCA"/>
    <w:rsid w:val="37234173"/>
    <w:rsid w:val="37261163"/>
    <w:rsid w:val="37365878"/>
    <w:rsid w:val="3751414E"/>
    <w:rsid w:val="376811B9"/>
    <w:rsid w:val="378D1183"/>
    <w:rsid w:val="37C2154F"/>
    <w:rsid w:val="37FB610A"/>
    <w:rsid w:val="382A3C74"/>
    <w:rsid w:val="384A42B0"/>
    <w:rsid w:val="387132A6"/>
    <w:rsid w:val="388F022D"/>
    <w:rsid w:val="389633DD"/>
    <w:rsid w:val="389E360D"/>
    <w:rsid w:val="38CB5A8A"/>
    <w:rsid w:val="38E8737C"/>
    <w:rsid w:val="38F57027"/>
    <w:rsid w:val="393301A9"/>
    <w:rsid w:val="394D0D1F"/>
    <w:rsid w:val="397F2080"/>
    <w:rsid w:val="398C1478"/>
    <w:rsid w:val="39A97070"/>
    <w:rsid w:val="39C00C9E"/>
    <w:rsid w:val="39E9502A"/>
    <w:rsid w:val="3A1E1A2C"/>
    <w:rsid w:val="3A282B56"/>
    <w:rsid w:val="3A330069"/>
    <w:rsid w:val="3A4660EE"/>
    <w:rsid w:val="3A473D43"/>
    <w:rsid w:val="3A5E42C2"/>
    <w:rsid w:val="3A5F493E"/>
    <w:rsid w:val="3A7361D1"/>
    <w:rsid w:val="3A8C6D38"/>
    <w:rsid w:val="3A9057B2"/>
    <w:rsid w:val="3AA1052D"/>
    <w:rsid w:val="3AA96D7D"/>
    <w:rsid w:val="3AD105F9"/>
    <w:rsid w:val="3AD62AEB"/>
    <w:rsid w:val="3AED4B41"/>
    <w:rsid w:val="3AF71CCE"/>
    <w:rsid w:val="3B1612CB"/>
    <w:rsid w:val="3B4372AE"/>
    <w:rsid w:val="3B7368E6"/>
    <w:rsid w:val="3B766794"/>
    <w:rsid w:val="3B95092F"/>
    <w:rsid w:val="3BC66FB0"/>
    <w:rsid w:val="3C2C75AD"/>
    <w:rsid w:val="3C6131A2"/>
    <w:rsid w:val="3C67346C"/>
    <w:rsid w:val="3C801418"/>
    <w:rsid w:val="3C8A2DCD"/>
    <w:rsid w:val="3CA6213E"/>
    <w:rsid w:val="3D0B1A5C"/>
    <w:rsid w:val="3D294334"/>
    <w:rsid w:val="3D2A5F68"/>
    <w:rsid w:val="3D343141"/>
    <w:rsid w:val="3D3C423A"/>
    <w:rsid w:val="3D623846"/>
    <w:rsid w:val="3D8E1B95"/>
    <w:rsid w:val="3D972231"/>
    <w:rsid w:val="3DBD4B24"/>
    <w:rsid w:val="3DCE0484"/>
    <w:rsid w:val="3DEF3E07"/>
    <w:rsid w:val="3E0D5228"/>
    <w:rsid w:val="3E0E6ED5"/>
    <w:rsid w:val="3E2D79C2"/>
    <w:rsid w:val="3E3B4E5B"/>
    <w:rsid w:val="3E3F6CE8"/>
    <w:rsid w:val="3E8A5A8D"/>
    <w:rsid w:val="3E8F7A37"/>
    <w:rsid w:val="3EC33823"/>
    <w:rsid w:val="3EFA4B44"/>
    <w:rsid w:val="3EFE481C"/>
    <w:rsid w:val="3F0A4414"/>
    <w:rsid w:val="3F0A4F22"/>
    <w:rsid w:val="3F196101"/>
    <w:rsid w:val="3F5D4A93"/>
    <w:rsid w:val="3F7D2401"/>
    <w:rsid w:val="3F892572"/>
    <w:rsid w:val="3F8A4EB4"/>
    <w:rsid w:val="3F9243B9"/>
    <w:rsid w:val="3FCB146B"/>
    <w:rsid w:val="3FD6142C"/>
    <w:rsid w:val="3FE66777"/>
    <w:rsid w:val="405232EB"/>
    <w:rsid w:val="40661858"/>
    <w:rsid w:val="40B95154"/>
    <w:rsid w:val="40BD27F4"/>
    <w:rsid w:val="40FB0053"/>
    <w:rsid w:val="41031719"/>
    <w:rsid w:val="411E6060"/>
    <w:rsid w:val="4143758D"/>
    <w:rsid w:val="416E5A65"/>
    <w:rsid w:val="41A114B2"/>
    <w:rsid w:val="41B349C8"/>
    <w:rsid w:val="4228041F"/>
    <w:rsid w:val="427E4770"/>
    <w:rsid w:val="42863B6C"/>
    <w:rsid w:val="42B52F2D"/>
    <w:rsid w:val="42C6618D"/>
    <w:rsid w:val="42D04F63"/>
    <w:rsid w:val="42D31B0F"/>
    <w:rsid w:val="42EC3EF6"/>
    <w:rsid w:val="43011875"/>
    <w:rsid w:val="431337E4"/>
    <w:rsid w:val="43146D62"/>
    <w:rsid w:val="432D6B90"/>
    <w:rsid w:val="432D7E8F"/>
    <w:rsid w:val="433D791C"/>
    <w:rsid w:val="433F6F4C"/>
    <w:rsid w:val="4351297E"/>
    <w:rsid w:val="435F0C18"/>
    <w:rsid w:val="43EA22F1"/>
    <w:rsid w:val="43F23151"/>
    <w:rsid w:val="444B448C"/>
    <w:rsid w:val="445A2DDA"/>
    <w:rsid w:val="44721DD4"/>
    <w:rsid w:val="44B767D0"/>
    <w:rsid w:val="44BD3ACA"/>
    <w:rsid w:val="44D82502"/>
    <w:rsid w:val="44F37918"/>
    <w:rsid w:val="44F62F43"/>
    <w:rsid w:val="44FB12D5"/>
    <w:rsid w:val="45263411"/>
    <w:rsid w:val="454479EB"/>
    <w:rsid w:val="45840F4F"/>
    <w:rsid w:val="45873377"/>
    <w:rsid w:val="45BF1933"/>
    <w:rsid w:val="45CC5F91"/>
    <w:rsid w:val="45DF27CC"/>
    <w:rsid w:val="460146BF"/>
    <w:rsid w:val="46024774"/>
    <w:rsid w:val="460F6D85"/>
    <w:rsid w:val="461272EC"/>
    <w:rsid w:val="46227BD0"/>
    <w:rsid w:val="464A484F"/>
    <w:rsid w:val="464E624A"/>
    <w:rsid w:val="467F20BE"/>
    <w:rsid w:val="46865A6F"/>
    <w:rsid w:val="46D74305"/>
    <w:rsid w:val="46F91BC0"/>
    <w:rsid w:val="470D561E"/>
    <w:rsid w:val="471A05B3"/>
    <w:rsid w:val="471D7EEC"/>
    <w:rsid w:val="47452EA9"/>
    <w:rsid w:val="4769053E"/>
    <w:rsid w:val="47694A04"/>
    <w:rsid w:val="478700C9"/>
    <w:rsid w:val="478E54ED"/>
    <w:rsid w:val="47A97888"/>
    <w:rsid w:val="47E74C11"/>
    <w:rsid w:val="48053A2E"/>
    <w:rsid w:val="481609BC"/>
    <w:rsid w:val="48270978"/>
    <w:rsid w:val="48544E3D"/>
    <w:rsid w:val="488555F2"/>
    <w:rsid w:val="48990D99"/>
    <w:rsid w:val="48D267BF"/>
    <w:rsid w:val="48E11053"/>
    <w:rsid w:val="49094A37"/>
    <w:rsid w:val="49215139"/>
    <w:rsid w:val="49281817"/>
    <w:rsid w:val="493C1899"/>
    <w:rsid w:val="4968733E"/>
    <w:rsid w:val="497D63E5"/>
    <w:rsid w:val="498E71ED"/>
    <w:rsid w:val="49912346"/>
    <w:rsid w:val="49965230"/>
    <w:rsid w:val="49D44F15"/>
    <w:rsid w:val="49DE1750"/>
    <w:rsid w:val="49DF7788"/>
    <w:rsid w:val="49FA0193"/>
    <w:rsid w:val="4A253C87"/>
    <w:rsid w:val="4A603A0B"/>
    <w:rsid w:val="4A6A5A2F"/>
    <w:rsid w:val="4A7D0FDF"/>
    <w:rsid w:val="4AA145C6"/>
    <w:rsid w:val="4AC628AD"/>
    <w:rsid w:val="4ACE12BD"/>
    <w:rsid w:val="4AED03EB"/>
    <w:rsid w:val="4B051C78"/>
    <w:rsid w:val="4B08643F"/>
    <w:rsid w:val="4B2105E1"/>
    <w:rsid w:val="4B3412E8"/>
    <w:rsid w:val="4B6A1392"/>
    <w:rsid w:val="4B7A35F5"/>
    <w:rsid w:val="4B9D1677"/>
    <w:rsid w:val="4BB608B1"/>
    <w:rsid w:val="4BCC1C67"/>
    <w:rsid w:val="4C157521"/>
    <w:rsid w:val="4C182A95"/>
    <w:rsid w:val="4C1B136D"/>
    <w:rsid w:val="4C243423"/>
    <w:rsid w:val="4C243D12"/>
    <w:rsid w:val="4C2E2D3B"/>
    <w:rsid w:val="4C45731C"/>
    <w:rsid w:val="4C5E3989"/>
    <w:rsid w:val="4C876628"/>
    <w:rsid w:val="4C8F4E33"/>
    <w:rsid w:val="4C9D5ED6"/>
    <w:rsid w:val="4CB74C63"/>
    <w:rsid w:val="4CBE69D0"/>
    <w:rsid w:val="4CCA3DE2"/>
    <w:rsid w:val="4CD0000D"/>
    <w:rsid w:val="4CEC4C6D"/>
    <w:rsid w:val="4CFA4A57"/>
    <w:rsid w:val="4D11250E"/>
    <w:rsid w:val="4D2C637E"/>
    <w:rsid w:val="4D303418"/>
    <w:rsid w:val="4D47407E"/>
    <w:rsid w:val="4D691B25"/>
    <w:rsid w:val="4D6F1944"/>
    <w:rsid w:val="4D801A04"/>
    <w:rsid w:val="4DC029DF"/>
    <w:rsid w:val="4DC2040E"/>
    <w:rsid w:val="4DD368F9"/>
    <w:rsid w:val="4DE838DD"/>
    <w:rsid w:val="4DF947E2"/>
    <w:rsid w:val="4E025EB9"/>
    <w:rsid w:val="4E3A2EF6"/>
    <w:rsid w:val="4E577921"/>
    <w:rsid w:val="4E61149D"/>
    <w:rsid w:val="4E670D4E"/>
    <w:rsid w:val="4E904331"/>
    <w:rsid w:val="4E924494"/>
    <w:rsid w:val="4E9918DB"/>
    <w:rsid w:val="4E9A6B99"/>
    <w:rsid w:val="4EB26390"/>
    <w:rsid w:val="4EB9075B"/>
    <w:rsid w:val="4F4A32D1"/>
    <w:rsid w:val="4F50673C"/>
    <w:rsid w:val="4F7B6F68"/>
    <w:rsid w:val="4FA818C5"/>
    <w:rsid w:val="4FBC2B36"/>
    <w:rsid w:val="4FD75EC7"/>
    <w:rsid w:val="4FEF11F6"/>
    <w:rsid w:val="50112F3D"/>
    <w:rsid w:val="506434D5"/>
    <w:rsid w:val="50676FE7"/>
    <w:rsid w:val="506A7FAF"/>
    <w:rsid w:val="50881F13"/>
    <w:rsid w:val="508D6C85"/>
    <w:rsid w:val="50B93FA6"/>
    <w:rsid w:val="50DF390C"/>
    <w:rsid w:val="50F538A2"/>
    <w:rsid w:val="50FD483F"/>
    <w:rsid w:val="51012C19"/>
    <w:rsid w:val="511040B8"/>
    <w:rsid w:val="511210F9"/>
    <w:rsid w:val="511D3A26"/>
    <w:rsid w:val="51293B5A"/>
    <w:rsid w:val="514D4BD2"/>
    <w:rsid w:val="514D58CA"/>
    <w:rsid w:val="516F235C"/>
    <w:rsid w:val="51731A58"/>
    <w:rsid w:val="51804F23"/>
    <w:rsid w:val="5181785F"/>
    <w:rsid w:val="519E1BF3"/>
    <w:rsid w:val="51A04D9E"/>
    <w:rsid w:val="51CA3340"/>
    <w:rsid w:val="51D75743"/>
    <w:rsid w:val="51E35D95"/>
    <w:rsid w:val="522B6FE7"/>
    <w:rsid w:val="5231195D"/>
    <w:rsid w:val="524740B2"/>
    <w:rsid w:val="52477D1F"/>
    <w:rsid w:val="525740B4"/>
    <w:rsid w:val="52A62F42"/>
    <w:rsid w:val="52BB2255"/>
    <w:rsid w:val="530B7029"/>
    <w:rsid w:val="5311790D"/>
    <w:rsid w:val="534767DF"/>
    <w:rsid w:val="534B7BAD"/>
    <w:rsid w:val="535E7FE7"/>
    <w:rsid w:val="5368136C"/>
    <w:rsid w:val="53711488"/>
    <w:rsid w:val="537C44F6"/>
    <w:rsid w:val="53D7553B"/>
    <w:rsid w:val="53FA1682"/>
    <w:rsid w:val="53FB0031"/>
    <w:rsid w:val="541E0EE2"/>
    <w:rsid w:val="542A5F53"/>
    <w:rsid w:val="543A07DB"/>
    <w:rsid w:val="5447664B"/>
    <w:rsid w:val="548038CA"/>
    <w:rsid w:val="548C1ABA"/>
    <w:rsid w:val="549A746A"/>
    <w:rsid w:val="549B03AC"/>
    <w:rsid w:val="549E01CE"/>
    <w:rsid w:val="54A24BE2"/>
    <w:rsid w:val="54BE6A11"/>
    <w:rsid w:val="54E106A2"/>
    <w:rsid w:val="55005875"/>
    <w:rsid w:val="55282D18"/>
    <w:rsid w:val="552B3E93"/>
    <w:rsid w:val="557A2F75"/>
    <w:rsid w:val="559D351C"/>
    <w:rsid w:val="55BB2B62"/>
    <w:rsid w:val="55D2356A"/>
    <w:rsid w:val="55FE1222"/>
    <w:rsid w:val="560E32EE"/>
    <w:rsid w:val="560E7567"/>
    <w:rsid w:val="561C1579"/>
    <w:rsid w:val="5654077F"/>
    <w:rsid w:val="565476B8"/>
    <w:rsid w:val="56642163"/>
    <w:rsid w:val="567E1DF1"/>
    <w:rsid w:val="56D46616"/>
    <w:rsid w:val="56D7107A"/>
    <w:rsid w:val="56DD06F2"/>
    <w:rsid w:val="56F709ED"/>
    <w:rsid w:val="56F81171"/>
    <w:rsid w:val="5723440E"/>
    <w:rsid w:val="572617BA"/>
    <w:rsid w:val="5757379D"/>
    <w:rsid w:val="575E1205"/>
    <w:rsid w:val="57C82D04"/>
    <w:rsid w:val="57D95FEF"/>
    <w:rsid w:val="57E22B4E"/>
    <w:rsid w:val="57FE4BDC"/>
    <w:rsid w:val="58151546"/>
    <w:rsid w:val="5864548C"/>
    <w:rsid w:val="58924202"/>
    <w:rsid w:val="5898404D"/>
    <w:rsid w:val="58A553F5"/>
    <w:rsid w:val="58BF39B9"/>
    <w:rsid w:val="58C817FC"/>
    <w:rsid w:val="58D46A3C"/>
    <w:rsid w:val="58D95260"/>
    <w:rsid w:val="58E6646F"/>
    <w:rsid w:val="59127F55"/>
    <w:rsid w:val="5917092D"/>
    <w:rsid w:val="5927289B"/>
    <w:rsid w:val="59440003"/>
    <w:rsid w:val="597773DF"/>
    <w:rsid w:val="598C602A"/>
    <w:rsid w:val="599F55A6"/>
    <w:rsid w:val="59AF2B40"/>
    <w:rsid w:val="59FB0E80"/>
    <w:rsid w:val="5A027804"/>
    <w:rsid w:val="5A582F6C"/>
    <w:rsid w:val="5A6666B0"/>
    <w:rsid w:val="5A89782D"/>
    <w:rsid w:val="5A900BC5"/>
    <w:rsid w:val="5A9A1FE1"/>
    <w:rsid w:val="5AC74563"/>
    <w:rsid w:val="5AC92873"/>
    <w:rsid w:val="5ACE68CB"/>
    <w:rsid w:val="5AD8444C"/>
    <w:rsid w:val="5AF54526"/>
    <w:rsid w:val="5B0E50AB"/>
    <w:rsid w:val="5B1B71D8"/>
    <w:rsid w:val="5B2A1271"/>
    <w:rsid w:val="5B386241"/>
    <w:rsid w:val="5B423703"/>
    <w:rsid w:val="5B44182C"/>
    <w:rsid w:val="5B7C217D"/>
    <w:rsid w:val="5B8058F0"/>
    <w:rsid w:val="5B86322C"/>
    <w:rsid w:val="5BA509BF"/>
    <w:rsid w:val="5BC24424"/>
    <w:rsid w:val="5BCD7E92"/>
    <w:rsid w:val="5BF87058"/>
    <w:rsid w:val="5BF97F80"/>
    <w:rsid w:val="5C14540B"/>
    <w:rsid w:val="5C225708"/>
    <w:rsid w:val="5C2603A4"/>
    <w:rsid w:val="5C811ED3"/>
    <w:rsid w:val="5CA55CE5"/>
    <w:rsid w:val="5CB41EF8"/>
    <w:rsid w:val="5CCB3348"/>
    <w:rsid w:val="5CE27DCC"/>
    <w:rsid w:val="5CE57562"/>
    <w:rsid w:val="5CE61D98"/>
    <w:rsid w:val="5D037781"/>
    <w:rsid w:val="5D187F1C"/>
    <w:rsid w:val="5D26666E"/>
    <w:rsid w:val="5D3A788B"/>
    <w:rsid w:val="5D6703F2"/>
    <w:rsid w:val="5D7100D2"/>
    <w:rsid w:val="5DAA51D1"/>
    <w:rsid w:val="5DB01F74"/>
    <w:rsid w:val="5DE63A4F"/>
    <w:rsid w:val="5DE837BA"/>
    <w:rsid w:val="5DF70DEB"/>
    <w:rsid w:val="5E58491D"/>
    <w:rsid w:val="5E9A6AF7"/>
    <w:rsid w:val="5EAD679A"/>
    <w:rsid w:val="5F055562"/>
    <w:rsid w:val="5F27164A"/>
    <w:rsid w:val="5F5958BE"/>
    <w:rsid w:val="5F841E92"/>
    <w:rsid w:val="5F870867"/>
    <w:rsid w:val="5F8E6E94"/>
    <w:rsid w:val="5FCB3FAF"/>
    <w:rsid w:val="5FD939BD"/>
    <w:rsid w:val="5FEA2BE4"/>
    <w:rsid w:val="5FEE2612"/>
    <w:rsid w:val="60126AF0"/>
    <w:rsid w:val="60177548"/>
    <w:rsid w:val="605B377C"/>
    <w:rsid w:val="60723742"/>
    <w:rsid w:val="608B4D91"/>
    <w:rsid w:val="60BB192D"/>
    <w:rsid w:val="60BE7D5E"/>
    <w:rsid w:val="60C25AA7"/>
    <w:rsid w:val="60D744C5"/>
    <w:rsid w:val="60E41D05"/>
    <w:rsid w:val="61076143"/>
    <w:rsid w:val="611654A2"/>
    <w:rsid w:val="612434F7"/>
    <w:rsid w:val="61BD30C5"/>
    <w:rsid w:val="61FC1920"/>
    <w:rsid w:val="61FE3E5B"/>
    <w:rsid w:val="62226892"/>
    <w:rsid w:val="62452395"/>
    <w:rsid w:val="627C2047"/>
    <w:rsid w:val="62AD6CFF"/>
    <w:rsid w:val="62B62DA9"/>
    <w:rsid w:val="62C55048"/>
    <w:rsid w:val="62CC2D73"/>
    <w:rsid w:val="62FD573B"/>
    <w:rsid w:val="62FF66E3"/>
    <w:rsid w:val="630A62B9"/>
    <w:rsid w:val="63186EF0"/>
    <w:rsid w:val="638D5B7E"/>
    <w:rsid w:val="639631EE"/>
    <w:rsid w:val="63C65990"/>
    <w:rsid w:val="63D23F2C"/>
    <w:rsid w:val="63FD19B3"/>
    <w:rsid w:val="63FF4610"/>
    <w:rsid w:val="640F046B"/>
    <w:rsid w:val="6428362B"/>
    <w:rsid w:val="642F23CE"/>
    <w:rsid w:val="64861C47"/>
    <w:rsid w:val="648C3B51"/>
    <w:rsid w:val="64C3182D"/>
    <w:rsid w:val="64EC023B"/>
    <w:rsid w:val="657B5A09"/>
    <w:rsid w:val="657C58FF"/>
    <w:rsid w:val="6582356E"/>
    <w:rsid w:val="65B618DC"/>
    <w:rsid w:val="65E044C8"/>
    <w:rsid w:val="65F97DAE"/>
    <w:rsid w:val="6612158F"/>
    <w:rsid w:val="661B22A5"/>
    <w:rsid w:val="661E1BE2"/>
    <w:rsid w:val="66666346"/>
    <w:rsid w:val="666E6749"/>
    <w:rsid w:val="66790254"/>
    <w:rsid w:val="66D656E8"/>
    <w:rsid w:val="6707345B"/>
    <w:rsid w:val="67146303"/>
    <w:rsid w:val="673E00A8"/>
    <w:rsid w:val="6746443E"/>
    <w:rsid w:val="674F0831"/>
    <w:rsid w:val="67585199"/>
    <w:rsid w:val="676C1602"/>
    <w:rsid w:val="67C32871"/>
    <w:rsid w:val="67DC6BD2"/>
    <w:rsid w:val="682734CB"/>
    <w:rsid w:val="683322E8"/>
    <w:rsid w:val="68614568"/>
    <w:rsid w:val="686868BD"/>
    <w:rsid w:val="689943EB"/>
    <w:rsid w:val="68A21F8A"/>
    <w:rsid w:val="68A9450B"/>
    <w:rsid w:val="68C10B80"/>
    <w:rsid w:val="68CB20BE"/>
    <w:rsid w:val="68D93324"/>
    <w:rsid w:val="68DF200A"/>
    <w:rsid w:val="68E429EF"/>
    <w:rsid w:val="68FD69DA"/>
    <w:rsid w:val="6927549D"/>
    <w:rsid w:val="692E6D82"/>
    <w:rsid w:val="69682AF2"/>
    <w:rsid w:val="696E21E3"/>
    <w:rsid w:val="69C419E2"/>
    <w:rsid w:val="69DC6521"/>
    <w:rsid w:val="69EB4222"/>
    <w:rsid w:val="6A124DE6"/>
    <w:rsid w:val="6A1F118C"/>
    <w:rsid w:val="6A213DFF"/>
    <w:rsid w:val="6A286817"/>
    <w:rsid w:val="6A471ABB"/>
    <w:rsid w:val="6A483594"/>
    <w:rsid w:val="6A64608A"/>
    <w:rsid w:val="6A6D2230"/>
    <w:rsid w:val="6A735A7A"/>
    <w:rsid w:val="6AA01B13"/>
    <w:rsid w:val="6AA4792D"/>
    <w:rsid w:val="6AAC643D"/>
    <w:rsid w:val="6AAE3855"/>
    <w:rsid w:val="6AAE5FF8"/>
    <w:rsid w:val="6AC41B31"/>
    <w:rsid w:val="6AC6272C"/>
    <w:rsid w:val="6AC95DF7"/>
    <w:rsid w:val="6ADA5C1F"/>
    <w:rsid w:val="6B051E13"/>
    <w:rsid w:val="6B774C29"/>
    <w:rsid w:val="6B883BD2"/>
    <w:rsid w:val="6B9E2959"/>
    <w:rsid w:val="6BA30540"/>
    <w:rsid w:val="6BBB4660"/>
    <w:rsid w:val="6BC16497"/>
    <w:rsid w:val="6C224F2F"/>
    <w:rsid w:val="6C31553C"/>
    <w:rsid w:val="6CE24EC6"/>
    <w:rsid w:val="6CE974BB"/>
    <w:rsid w:val="6CEB0158"/>
    <w:rsid w:val="6CFE485F"/>
    <w:rsid w:val="6D0C3266"/>
    <w:rsid w:val="6D0F2D28"/>
    <w:rsid w:val="6D397CC6"/>
    <w:rsid w:val="6DDA7ECF"/>
    <w:rsid w:val="6DEF5519"/>
    <w:rsid w:val="6E0157F2"/>
    <w:rsid w:val="6E0B2A05"/>
    <w:rsid w:val="6E1C16A8"/>
    <w:rsid w:val="6E652035"/>
    <w:rsid w:val="6E75395C"/>
    <w:rsid w:val="6EA4555F"/>
    <w:rsid w:val="6EDF594A"/>
    <w:rsid w:val="6F56291E"/>
    <w:rsid w:val="6F57388B"/>
    <w:rsid w:val="6F580EF5"/>
    <w:rsid w:val="6F69279E"/>
    <w:rsid w:val="6F7D66DB"/>
    <w:rsid w:val="6FC22322"/>
    <w:rsid w:val="701561B8"/>
    <w:rsid w:val="702117B1"/>
    <w:rsid w:val="70230C81"/>
    <w:rsid w:val="70351180"/>
    <w:rsid w:val="704819B5"/>
    <w:rsid w:val="704C3569"/>
    <w:rsid w:val="704D5FA7"/>
    <w:rsid w:val="706559BB"/>
    <w:rsid w:val="706A5EDE"/>
    <w:rsid w:val="70974A17"/>
    <w:rsid w:val="70A10924"/>
    <w:rsid w:val="710C3B18"/>
    <w:rsid w:val="716C156A"/>
    <w:rsid w:val="71954D7C"/>
    <w:rsid w:val="71E9513B"/>
    <w:rsid w:val="720A618D"/>
    <w:rsid w:val="720B2AB5"/>
    <w:rsid w:val="72272217"/>
    <w:rsid w:val="72644063"/>
    <w:rsid w:val="72807843"/>
    <w:rsid w:val="728B3264"/>
    <w:rsid w:val="728C5EDB"/>
    <w:rsid w:val="72BE150D"/>
    <w:rsid w:val="72C5715E"/>
    <w:rsid w:val="72D42B20"/>
    <w:rsid w:val="734D1FF6"/>
    <w:rsid w:val="736827F2"/>
    <w:rsid w:val="736A78C0"/>
    <w:rsid w:val="73A172D9"/>
    <w:rsid w:val="73ED0879"/>
    <w:rsid w:val="74037207"/>
    <w:rsid w:val="74075DE7"/>
    <w:rsid w:val="7433172F"/>
    <w:rsid w:val="74446031"/>
    <w:rsid w:val="744A4D0D"/>
    <w:rsid w:val="7452466E"/>
    <w:rsid w:val="745F62EF"/>
    <w:rsid w:val="746E685E"/>
    <w:rsid w:val="74AA4D9E"/>
    <w:rsid w:val="74B663F4"/>
    <w:rsid w:val="74C37F2C"/>
    <w:rsid w:val="74FF5CDC"/>
    <w:rsid w:val="752545FC"/>
    <w:rsid w:val="752D1EF4"/>
    <w:rsid w:val="755E6F1E"/>
    <w:rsid w:val="75686158"/>
    <w:rsid w:val="75715728"/>
    <w:rsid w:val="75B277D4"/>
    <w:rsid w:val="75BC44AE"/>
    <w:rsid w:val="75C346BB"/>
    <w:rsid w:val="75D01ADA"/>
    <w:rsid w:val="760D6771"/>
    <w:rsid w:val="761C47E1"/>
    <w:rsid w:val="768C512E"/>
    <w:rsid w:val="76A70301"/>
    <w:rsid w:val="76CD5904"/>
    <w:rsid w:val="76D21504"/>
    <w:rsid w:val="76DC38C2"/>
    <w:rsid w:val="7702311E"/>
    <w:rsid w:val="77196B2E"/>
    <w:rsid w:val="771A1139"/>
    <w:rsid w:val="778F0929"/>
    <w:rsid w:val="77C50D0C"/>
    <w:rsid w:val="77C80BE9"/>
    <w:rsid w:val="77F16AB3"/>
    <w:rsid w:val="77F32508"/>
    <w:rsid w:val="77FB1DD3"/>
    <w:rsid w:val="77FE3D79"/>
    <w:rsid w:val="78010583"/>
    <w:rsid w:val="783620D7"/>
    <w:rsid w:val="784339B9"/>
    <w:rsid w:val="788F0A52"/>
    <w:rsid w:val="78C60B79"/>
    <w:rsid w:val="78CB3CC6"/>
    <w:rsid w:val="78DB36F0"/>
    <w:rsid w:val="78F30C80"/>
    <w:rsid w:val="794E25FB"/>
    <w:rsid w:val="795218F7"/>
    <w:rsid w:val="7954187B"/>
    <w:rsid w:val="7968350B"/>
    <w:rsid w:val="79876DF1"/>
    <w:rsid w:val="79930FD0"/>
    <w:rsid w:val="799B5F5D"/>
    <w:rsid w:val="799D05EF"/>
    <w:rsid w:val="79EB580D"/>
    <w:rsid w:val="7A1A4A02"/>
    <w:rsid w:val="7A1C71F6"/>
    <w:rsid w:val="7A2A1B1D"/>
    <w:rsid w:val="7A890225"/>
    <w:rsid w:val="7A894DA7"/>
    <w:rsid w:val="7A8B6049"/>
    <w:rsid w:val="7A9B6C2F"/>
    <w:rsid w:val="7ABD0C77"/>
    <w:rsid w:val="7ABD4A6B"/>
    <w:rsid w:val="7AD7504E"/>
    <w:rsid w:val="7B0E3B6D"/>
    <w:rsid w:val="7B0F2C4E"/>
    <w:rsid w:val="7B123105"/>
    <w:rsid w:val="7B1F0009"/>
    <w:rsid w:val="7B237542"/>
    <w:rsid w:val="7B2C19AB"/>
    <w:rsid w:val="7B322453"/>
    <w:rsid w:val="7B3A6046"/>
    <w:rsid w:val="7B3D322E"/>
    <w:rsid w:val="7B52638D"/>
    <w:rsid w:val="7B7C1A70"/>
    <w:rsid w:val="7BAD17E6"/>
    <w:rsid w:val="7BE2698B"/>
    <w:rsid w:val="7BF42611"/>
    <w:rsid w:val="7C0335DF"/>
    <w:rsid w:val="7C1D19B7"/>
    <w:rsid w:val="7CCA2CC6"/>
    <w:rsid w:val="7CE23909"/>
    <w:rsid w:val="7CE33227"/>
    <w:rsid w:val="7CF17BA3"/>
    <w:rsid w:val="7CFA34C1"/>
    <w:rsid w:val="7CFD0144"/>
    <w:rsid w:val="7D1568E4"/>
    <w:rsid w:val="7D33394A"/>
    <w:rsid w:val="7D626345"/>
    <w:rsid w:val="7D815954"/>
    <w:rsid w:val="7DFA2D68"/>
    <w:rsid w:val="7E0D0C44"/>
    <w:rsid w:val="7E194773"/>
    <w:rsid w:val="7E1B7898"/>
    <w:rsid w:val="7E323953"/>
    <w:rsid w:val="7E371F8A"/>
    <w:rsid w:val="7EA3562C"/>
    <w:rsid w:val="7EB7458A"/>
    <w:rsid w:val="7EE9078E"/>
    <w:rsid w:val="7EFC1E4E"/>
    <w:rsid w:val="7F1D2FF0"/>
    <w:rsid w:val="7F3E610D"/>
    <w:rsid w:val="7F427490"/>
    <w:rsid w:val="7F900DFC"/>
    <w:rsid w:val="7F913A3F"/>
    <w:rsid w:val="7F9D198E"/>
    <w:rsid w:val="7FC91FBF"/>
    <w:rsid w:val="7FDB1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2023-11-01T09:31:00Z</dcterms:created>
  <dc:creator>吴于瑢</dc:creator>
  <cp:lastModifiedBy>Administrator</cp:lastModifiedBy>
  <dcterms:modified xsi:type="dcterms:W3CDTF">2023-11-02T06:47:30Z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